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tbl>
      <w:tblPr>
        <w:tblW w:w="5257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4670"/>
      </w:tblGrid>
      <w:tr w:rsidR="009B5340" w:rsidRPr="007619AF" w:rsidTr="004B131A">
        <w:trPr>
          <w:trHeight w:val="243"/>
        </w:trPr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</w:tcPr>
          <w:p w:rsid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Допустить к вступительным испытаниям </w:t>
            </w:r>
          </w:p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Директор (ректор)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___________ 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 xml:space="preserve">__ ___________ ____ г. </w:t>
            </w:r>
          </w:p>
        </w:tc>
        <w:tc>
          <w:tcPr>
            <w:tcW w:w="2374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Зачислить на ________ курс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>на специальность (направление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 xml:space="preserve">специальности) ______________________ 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 xml:space="preserve">____________________________________ 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>____________________________________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>____________________________________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 xml:space="preserve">Приказ __ _____________  __ № _______ </w:t>
            </w: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br/>
              <w:t>Директор (ректор) ____________________</w:t>
            </w:r>
          </w:p>
        </w:tc>
      </w:tr>
    </w:tbl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0"/>
          <w:szCs w:val="24"/>
        </w:rPr>
      </w:pPr>
    </w:p>
    <w:p w:rsidR="009B5340" w:rsidRPr="007619AF" w:rsidRDefault="004B131A" w:rsidP="007619A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 xml:space="preserve">Директору </w:t>
      </w:r>
      <w:r w:rsidR="009B5340" w:rsidRPr="007619AF">
        <w:rPr>
          <w:rFonts w:ascii="Times New Roman" w:hAnsi="Times New Roman" w:cs="Times New Roman"/>
          <w:color w:val="000000"/>
          <w:sz w:val="20"/>
          <w:szCs w:val="24"/>
        </w:rPr>
        <w:t>(ректору) ____________________________</w:t>
      </w: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(наименование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 xml:space="preserve"> </w:t>
      </w: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 xml:space="preserve"> учреждения образования)</w:t>
      </w:r>
    </w:p>
    <w:p w:rsidR="004B131A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от ___________________________________________________________________________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(фамилия, собственное имя, отчество (если таковое имеется)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который(ая) проживает по адресу 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(почтовый индекс, адрес места жительства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 xml:space="preserve"> в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 xml:space="preserve">                                        соответствии со штампом о регистрации, домашний телефон)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и закончил(а) 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</w:t>
      </w:r>
      <w:r w:rsidRPr="007619AF">
        <w:rPr>
          <w:rFonts w:ascii="Times New Roman" w:hAnsi="Times New Roman" w:cs="Times New Roman"/>
          <w:color w:val="000000"/>
          <w:sz w:val="20"/>
          <w:szCs w:val="24"/>
        </w:rPr>
        <w:t>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(год окончания, наименование учреждения образования)</w:t>
      </w:r>
    </w:p>
    <w:p w:rsidR="009B5340" w:rsidRPr="007619AF" w:rsidRDefault="009B5340" w:rsidP="007619AF">
      <w:pPr>
        <w:autoSpaceDE w:val="0"/>
        <w:autoSpaceDN w:val="0"/>
        <w:adjustRightInd w:val="0"/>
        <w:spacing w:before="240" w:after="24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b/>
          <w:bCs/>
          <w:color w:val="000000"/>
          <w:sz w:val="20"/>
          <w:szCs w:val="24"/>
        </w:rPr>
        <w:t>ЗАЯВЛЕНИЕ</w:t>
      </w:r>
    </w:p>
    <w:p w:rsidR="004B131A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Прошу допустить меня к вступительным испытаниям и участию в конкурсе для получения среднего специального образования по специальности (направлению специальности)* 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</w:t>
      </w: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</w:t>
      </w:r>
    </w:p>
    <w:p w:rsidR="009B5340" w:rsidRPr="007619AF" w:rsidRDefault="004B131A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</w:t>
      </w:r>
      <w:r w:rsidR="009B5340" w:rsidRPr="007619AF">
        <w:rPr>
          <w:rFonts w:ascii="Times New Roman" w:hAnsi="Times New Roman" w:cs="Times New Roman"/>
          <w:color w:val="000000"/>
          <w:sz w:val="20"/>
          <w:szCs w:val="24"/>
        </w:rPr>
        <w:t>в дневной, вечерней, заочной (дистанционной) форме получения образования (нужное подчеркнуть).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Вступительные испытания буду сдавать на белорусском, русском языке (нужное подчеркнуть).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О себе сообщаю следующие сведения: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число, месяц, год рождения 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место работы, занимаемая должность (профессия) 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трудовой стаж по профилю избранной специальности 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нуждаюсь в общежитии (да, нет) 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родители: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отец 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3828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(фамилия, собственное имя, отчество (если таковое имеется)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проживает по адресу: 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3828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(почтовый индекс, адрес места жительства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в соответствии со штампом о регистрации)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мать 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3828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(фамилия, собственное имя, отчество (если таковое имеется)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проживает по адресу: 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3828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(почтовый индекс, адрес места жительства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3828"/>
        <w:jc w:val="center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в соответствии со штампом о регистрации)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имею право на льготы 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данные документа, удостоверяющего личность ____________________________________</w:t>
      </w:r>
      <w:r w:rsidR="004B131A" w:rsidRP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 w:firstLine="6379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(серия (при наличии), номер, дата выдачи,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наименование государственного органа, его выдавшего,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идентификационный номер (при наличии)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</w:t>
      </w:r>
    </w:p>
    <w:p w:rsidR="009B5340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</w:t>
      </w:r>
      <w:r w:rsidR="007619AF" w:rsidRPr="007619AF">
        <w:rPr>
          <w:rFonts w:ascii="Times New Roman" w:hAnsi="Times New Roman" w:cs="Times New Roman"/>
          <w:color w:val="000000"/>
          <w:sz w:val="20"/>
          <w:szCs w:val="24"/>
        </w:rPr>
        <w:t>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________________</w:t>
      </w:r>
      <w:r w:rsidR="007619AF">
        <w:rPr>
          <w:rFonts w:ascii="Times New Roman" w:hAnsi="Times New Roman" w:cs="Times New Roman"/>
          <w:color w:val="000000"/>
          <w:sz w:val="20"/>
          <w:szCs w:val="24"/>
        </w:rPr>
        <w:t>____</w:t>
      </w:r>
    </w:p>
    <w:p w:rsidR="007619AF" w:rsidRPr="007619AF" w:rsidRDefault="007619AF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0" w:name="_GoBack"/>
      <w:bookmarkEnd w:id="0"/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>С правилами приема и порядком подачи апелляции ознакомлен(а).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5295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3010"/>
        <w:gridCol w:w="2645"/>
      </w:tblGrid>
      <w:tr w:rsidR="009B5340" w:rsidRPr="007619AF" w:rsidTr="004B131A"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 _______________ ___ г.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_____________________</w:t>
            </w:r>
          </w:p>
        </w:tc>
      </w:tr>
      <w:tr w:rsidR="009B5340" w:rsidRPr="007619AF" w:rsidTr="004B131A"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(дата заполнения заявления)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="009B5340" w:rsidRPr="007619AF" w:rsidRDefault="009B5340" w:rsidP="007619AF">
            <w:pPr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619A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(подпись)</w:t>
            </w:r>
          </w:p>
        </w:tc>
      </w:tr>
    </w:tbl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>______________________________</w:t>
      </w:r>
    </w:p>
    <w:p w:rsidR="009B5340" w:rsidRPr="007619AF" w:rsidRDefault="009B5340" w:rsidP="007619A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4"/>
          <w:vertAlign w:val="superscript"/>
        </w:rPr>
      </w:pPr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 xml:space="preserve">* Указываются код и наименование специальности (направления специальности) в соответствии с </w:t>
      </w:r>
      <w:hyperlink r:id="rId6" w:anchor="CN~|общегосударственный" w:history="1">
        <w:r w:rsidRPr="007619AF">
          <w:rPr>
            <w:rFonts w:ascii="Times New Roman" w:hAnsi="Times New Roman" w:cs="Times New Roman"/>
            <w:color w:val="0000FF"/>
            <w:sz w:val="20"/>
            <w:szCs w:val="24"/>
            <w:vertAlign w:val="superscript"/>
          </w:rPr>
          <w:t>Общегосударственным классификатором Республики Беларусь ОКРБ 011-2009 «Специальности и квалификации»</w:t>
        </w:r>
      </w:hyperlink>
      <w:r w:rsidRPr="007619AF">
        <w:rPr>
          <w:rFonts w:ascii="Times New Roman" w:hAnsi="Times New Roman" w:cs="Times New Roman"/>
          <w:color w:val="000000"/>
          <w:sz w:val="20"/>
          <w:szCs w:val="24"/>
          <w:vertAlign w:val="superscript"/>
        </w:rPr>
        <w:t xml:space="preserve">, утвержденным </w:t>
      </w:r>
      <w:hyperlink r:id="rId7" w:history="1">
        <w:r w:rsidRPr="007619AF">
          <w:rPr>
            <w:rFonts w:ascii="Times New Roman" w:hAnsi="Times New Roman" w:cs="Times New Roman"/>
            <w:color w:val="0000FF"/>
            <w:sz w:val="20"/>
            <w:szCs w:val="24"/>
            <w:vertAlign w:val="superscript"/>
            <w:lang w:val="x-none"/>
          </w:rPr>
          <w:t>постановлением Министерства образования Республики Беларусь от 2 июня 2009 г. № 36.</w:t>
        </w:r>
      </w:hyperlink>
    </w:p>
    <w:p w:rsidR="00C612F8" w:rsidRPr="007619AF" w:rsidRDefault="00C612F8" w:rsidP="007619AF">
      <w:pPr>
        <w:spacing w:line="240" w:lineRule="auto"/>
        <w:ind w:left="-567"/>
        <w:rPr>
          <w:sz w:val="18"/>
        </w:rPr>
      </w:pPr>
    </w:p>
    <w:sectPr w:rsidR="00C612F8" w:rsidRPr="007619AF" w:rsidSect="007619A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40"/>
    <w:rsid w:val="004B131A"/>
    <w:rsid w:val="007619AF"/>
    <w:rsid w:val="009B5340"/>
    <w:rsid w:val="00C612F8"/>
    <w:rsid w:val="00F3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ownloads\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wnloads\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4FFA6-4A83-4958-B468-3D3A79C6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МГПК</dc:creator>
  <cp:lastModifiedBy>User</cp:lastModifiedBy>
  <cp:revision>2</cp:revision>
  <cp:lastPrinted>2016-07-15T08:20:00Z</cp:lastPrinted>
  <dcterms:created xsi:type="dcterms:W3CDTF">2016-07-15T08:21:00Z</dcterms:created>
  <dcterms:modified xsi:type="dcterms:W3CDTF">2016-07-15T08:21:00Z</dcterms:modified>
</cp:coreProperties>
</file>